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Application form for ARTECH ART CAMP (residence) Albania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Montserrat ExtraLight" w:cs="Montserrat ExtraLight" w:eastAsia="Montserrat ExtraLight" w:hAnsi="Montserrat Extra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Montserrat ExtraLight" w:cs="Montserrat ExtraLight" w:eastAsia="Montserrat ExtraLight" w:hAnsi="Montserrat ExtraLigh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5.0" w:type="dxa"/>
        <w:jc w:val="left"/>
        <w:tblInd w:w="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045"/>
        <w:gridCol w:w="6740"/>
        <w:tblGridChange w:id="0">
          <w:tblGrid>
            <w:gridCol w:w="2045"/>
            <w:gridCol w:w="6740"/>
          </w:tblGrid>
        </w:tblGridChange>
      </w:tblGrid>
      <w:tr>
        <w:trPr>
          <w:trHeight w:val="54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First name: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</w:r>
          </w:p>
        </w:tc>
      </w:tr>
      <w:tr>
        <w:trPr>
          <w:trHeight w:val="60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Last name: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  <w:tab/>
              <w:tab/>
            </w:r>
          </w:p>
        </w:tc>
      </w:tr>
      <w:tr>
        <w:trPr>
          <w:trHeight w:val="62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Gender:</w:t>
              <w:tab/>
              <w:tab/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◻ female</w:t>
              <w:tab/>
              <w:tab/>
              <w:t xml:space="preserve">◻ male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</w:tr>
      <w:tr>
        <w:trPr>
          <w:trHeight w:val="62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Date of birth: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Place of birth: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</w:tr>
      <w:tr>
        <w:trPr>
          <w:trHeight w:val="60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Nationality: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  <w:tab/>
              <w:tab/>
              <w:tab/>
            </w:r>
          </w:p>
        </w:tc>
      </w:tr>
      <w:tr>
        <w:trPr>
          <w:trHeight w:val="62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Address: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Phone no°: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</w:tr>
      <w:tr>
        <w:trPr>
          <w:trHeight w:val="60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E-mail: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</w:tr>
      <w:tr>
        <w:trPr>
          <w:trHeight w:val="62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Website: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</w:tr>
      <w:tr>
        <w:trPr>
          <w:trHeight w:val="62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Illness (dependence on medicine, etc.), or allergy: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Dietary restrictions: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Blood-group: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line="276" w:lineRule="auto"/>
        <w:rPr>
          <w:rFonts w:ascii="Montserrat ExtraLight" w:cs="Montserrat ExtraLight" w:eastAsia="Montserrat ExtraLight" w:hAnsi="Montserrat Extra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Montserrat ExtraLight" w:cs="Montserrat ExtraLight" w:eastAsia="Montserrat ExtraLight" w:hAnsi="Montserrat Extra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Montserrat ExtraLight" w:cs="Montserrat ExtraLight" w:eastAsia="Montserrat ExtraLight" w:hAnsi="Montserrat ExtraLight"/>
          <w:sz w:val="20"/>
          <w:szCs w:val="20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sz w:val="20"/>
          <w:szCs w:val="20"/>
          <w:rtl w:val="0"/>
        </w:rPr>
        <w:t xml:space="preserve">In case of emergency the contact person: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Montserrat ExtraLight" w:cs="Montserrat ExtraLight" w:eastAsia="Montserrat ExtraLight" w:hAnsi="Montserrat Extra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rPr>
          <w:rFonts w:ascii="Montserrat ExtraLight" w:cs="Montserrat ExtraLight" w:eastAsia="Montserrat ExtraLight" w:hAnsi="Montserrat ExtraLigh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85.0" w:type="dxa"/>
        <w:jc w:val="left"/>
        <w:tblInd w:w="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045"/>
        <w:gridCol w:w="6740"/>
        <w:tblGridChange w:id="0">
          <w:tblGrid>
            <w:gridCol w:w="2045"/>
            <w:gridCol w:w="6740"/>
          </w:tblGrid>
        </w:tblGridChange>
      </w:tblGrid>
      <w:tr>
        <w:trPr>
          <w:trHeight w:val="54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</w:r>
          </w:p>
        </w:tc>
      </w:tr>
      <w:tr>
        <w:trPr>
          <w:trHeight w:val="600" w:hRule="atLeast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 xml:space="preserve">Telephone: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Montserrat ExtraLight" w:cs="Montserrat ExtraLight" w:eastAsia="Montserrat ExtraLight" w:hAnsi="Montserrat ExtraLight"/>
                <w:sz w:val="20"/>
                <w:szCs w:val="20"/>
              </w:rPr>
            </w:pPr>
            <w:r w:rsidDel="00000000" w:rsidR="00000000" w:rsidRPr="00000000">
              <w:rPr>
                <w:rFonts w:ascii="Montserrat ExtraLight" w:cs="Montserrat ExtraLight" w:eastAsia="Montserrat ExtraLight" w:hAnsi="Montserrat ExtraLight"/>
                <w:sz w:val="20"/>
                <w:szCs w:val="20"/>
                <w:rtl w:val="0"/>
              </w:rPr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39">
      <w:pPr>
        <w:spacing w:line="276" w:lineRule="auto"/>
        <w:rPr>
          <w:rFonts w:ascii="Montserrat ExtraLight" w:cs="Montserrat ExtraLight" w:eastAsia="Montserrat ExtraLight" w:hAnsi="Montserrat Extra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Montserrat ExtraLight" w:cs="Montserrat ExtraLight" w:eastAsia="Montserrat ExtraLight" w:hAnsi="Montserrat Extra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Montserrat ExtraLight" w:cs="Montserrat ExtraLight" w:eastAsia="Montserrat ExtraLight" w:hAnsi="Montserrat Extra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Montserrat ExtraLight" w:cs="Montserrat ExtraLight" w:eastAsia="Montserrat ExtraLight" w:hAnsi="Montserrat Extra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Montserrat Thin" w:cs="Montserrat Thin" w:eastAsia="Montserrat Thin" w:hAnsi="Montserrat Thin"/>
          <w:sz w:val="20"/>
          <w:szCs w:val="20"/>
          <w:rtl w:val="0"/>
        </w:rPr>
        <w:t xml:space="preserve">The boxes will expand according to the size of the text inserted)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Motivation letter</w:t>
      </w:r>
      <w:r w:rsidDel="00000000" w:rsidR="00000000" w:rsidRPr="00000000">
        <w:rPr>
          <w:rFonts w:ascii="Montserrat Thin" w:cs="Montserrat Thin" w:eastAsia="Montserrat Thin" w:hAnsi="Montserrat Thin"/>
          <w:sz w:val="20"/>
          <w:szCs w:val="20"/>
          <w:rtl w:val="0"/>
        </w:rPr>
        <w:t xml:space="preserve"> for the ARTECH ART CAMP residency (up to 500 words):</w:t>
      </w:r>
    </w:p>
    <w:p w:rsidR="00000000" w:rsidDel="00000000" w:rsidP="00000000" w:rsidRDefault="00000000" w:rsidRPr="00000000" w14:paraId="00000041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585.0" w:type="dxa"/>
        <w:jc w:val="left"/>
        <w:tblInd w:w="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8585"/>
        <w:tblGridChange w:id="0">
          <w:tblGrid>
            <w:gridCol w:w="8585"/>
          </w:tblGrid>
        </w:tblGridChange>
      </w:tblGrid>
      <w:tr>
        <w:trPr>
          <w:trHeight w:val="1340" w:hRule="atLeast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Fonts w:ascii="Montserrat Thin" w:cs="Montserrat Thin" w:eastAsia="Montserrat Thin" w:hAnsi="Montserrat Thin"/>
                <w:sz w:val="20"/>
                <w:szCs w:val="20"/>
                <w:rtl w:val="0"/>
              </w:rPr>
              <w:tab/>
              <w:tab/>
              <w:tab/>
              <w:tab/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Fonts w:ascii="Montserrat Thin" w:cs="Montserrat Thin" w:eastAsia="Montserrat Thin" w:hAnsi="Montserrat Thin"/>
                <w:sz w:val="20"/>
                <w:szCs w:val="20"/>
                <w:rtl w:val="0"/>
              </w:rPr>
              <w:tab/>
              <w:tab/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Fonts w:ascii="Montserrat Thin" w:cs="Montserrat Thin" w:eastAsia="Montserrat Thin" w:hAnsi="Montserrat Thin"/>
          <w:sz w:val="20"/>
          <w:szCs w:val="20"/>
          <w:rtl w:val="0"/>
        </w:rPr>
        <w:t xml:space="preserve">What is your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artistic specificity</w:t>
      </w:r>
      <w:r w:rsidDel="00000000" w:rsidR="00000000" w:rsidRPr="00000000">
        <w:rPr>
          <w:rFonts w:ascii="Montserrat Thin" w:cs="Montserrat Thin" w:eastAsia="Montserrat Thin" w:hAnsi="Montserrat Thin"/>
          <w:sz w:val="20"/>
          <w:szCs w:val="20"/>
          <w:rtl w:val="0"/>
        </w:rPr>
        <w:t xml:space="preserve">, research and work methodology with particular attention to the engagement practices of local community (up to 500 words)</w:t>
      </w:r>
    </w:p>
    <w:p w:rsidR="00000000" w:rsidDel="00000000" w:rsidP="00000000" w:rsidRDefault="00000000" w:rsidRPr="00000000" w14:paraId="0000004C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585.0" w:type="dxa"/>
        <w:jc w:val="left"/>
        <w:tblInd w:w="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8585"/>
        <w:tblGridChange w:id="0">
          <w:tblGrid>
            <w:gridCol w:w="8585"/>
          </w:tblGrid>
        </w:tblGridChange>
      </w:tblGrid>
      <w:tr>
        <w:trPr>
          <w:trHeight w:val="1520" w:hRule="atLeast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Fonts w:ascii="Montserrat Thin" w:cs="Montserrat Thin" w:eastAsia="Montserrat Thin" w:hAnsi="Montserrat Thin"/>
                <w:sz w:val="20"/>
                <w:szCs w:val="20"/>
                <w:rtl w:val="0"/>
              </w:rPr>
              <w:tab/>
              <w:tab/>
              <w:tab/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Fonts w:ascii="Montserrat Thin" w:cs="Montserrat Thin" w:eastAsia="Montserrat Thin" w:hAnsi="Montserrat Thin"/>
                <w:sz w:val="20"/>
                <w:szCs w:val="20"/>
                <w:rtl w:val="0"/>
              </w:rPr>
              <w:tab/>
              <w:tab/>
              <w:tab/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Fonts w:ascii="Montserrat Thin" w:cs="Montserrat Thin" w:eastAsia="Montserrat Thin" w:hAnsi="Montserrat Thin"/>
                <w:sz w:val="20"/>
                <w:szCs w:val="20"/>
                <w:rtl w:val="0"/>
              </w:rPr>
              <w:tab/>
              <w:tab/>
              <w:tab/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Fonts w:ascii="Montserrat Thin" w:cs="Montserrat Thin" w:eastAsia="Montserrat Thin" w:hAnsi="Montserrat Thin"/>
                <w:sz w:val="20"/>
                <w:szCs w:val="20"/>
                <w:rtl w:val="0"/>
              </w:rPr>
              <w:tab/>
              <w:tab/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Montserrat Thin" w:cs="Montserrat Thin" w:eastAsia="Montserrat Thin" w:hAnsi="Montserrat Thi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Fonts w:ascii="Montserrat Thin" w:cs="Montserrat Thin" w:eastAsia="Montserrat Thin" w:hAnsi="Montserrat Thin"/>
          <w:sz w:val="20"/>
          <w:szCs w:val="20"/>
          <w:rtl w:val="0"/>
        </w:rPr>
        <w:t xml:space="preserve">I confirm the provided information is correct. I have also submitted my CV, portfolio and relevant documentation of my work, such as images, texts, articles, URLs, etc.</w:t>
      </w:r>
    </w:p>
    <w:p w:rsidR="00000000" w:rsidDel="00000000" w:rsidP="00000000" w:rsidRDefault="00000000" w:rsidRPr="00000000" w14:paraId="00000058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jc w:val="both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Fonts w:ascii="Montserrat Thin" w:cs="Montserrat Thin" w:eastAsia="Montserrat Thin" w:hAnsi="Montserrat Thin"/>
          <w:sz w:val="20"/>
          <w:szCs w:val="20"/>
          <w:rtl w:val="0"/>
        </w:rPr>
        <w:t xml:space="preserve">I am aware that Gjirokastra Foundation and Transylvania Trust will publish the names and projects of the successful applicants in various publications such as on their websites, newsletters and annual reports.</w:t>
      </w:r>
    </w:p>
    <w:p w:rsidR="00000000" w:rsidDel="00000000" w:rsidP="00000000" w:rsidRDefault="00000000" w:rsidRPr="00000000" w14:paraId="0000005B">
      <w:pPr>
        <w:spacing w:line="240" w:lineRule="auto"/>
        <w:jc w:val="both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jc w:val="both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Fonts w:ascii="Montserrat Thin" w:cs="Montserrat Thin" w:eastAsia="Montserrat Thin" w:hAnsi="Montserrat Thin"/>
          <w:sz w:val="20"/>
          <w:szCs w:val="20"/>
          <w:rtl w:val="0"/>
        </w:rPr>
        <w:t xml:space="preserve">If my application is successful, I agree to respect all UNESCO norms in my project.</w:t>
      </w:r>
    </w:p>
    <w:p w:rsidR="00000000" w:rsidDel="00000000" w:rsidP="00000000" w:rsidRDefault="00000000" w:rsidRPr="00000000" w14:paraId="0000005D">
      <w:pPr>
        <w:spacing w:line="240" w:lineRule="auto"/>
        <w:jc w:val="both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jc w:val="both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jc w:val="both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jc w:val="both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Fonts w:ascii="Montserrat Thin" w:cs="Montserrat Thin" w:eastAsia="Montserrat Thin" w:hAnsi="Montserrat Thin"/>
          <w:sz w:val="20"/>
          <w:szCs w:val="20"/>
          <w:rtl w:val="0"/>
        </w:rPr>
        <w:t xml:space="preserve">Place and date:</w:t>
      </w:r>
    </w:p>
    <w:p w:rsidR="00000000" w:rsidDel="00000000" w:rsidP="00000000" w:rsidRDefault="00000000" w:rsidRPr="00000000" w14:paraId="00000061">
      <w:pPr>
        <w:spacing w:line="240" w:lineRule="auto"/>
        <w:jc w:val="both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jc w:val="both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jc w:val="both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jc w:val="both"/>
        <w:rPr>
          <w:rFonts w:ascii="Montserrat Thin" w:cs="Montserrat Thin" w:eastAsia="Montserrat Thin" w:hAnsi="Montserrat Th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jc w:val="both"/>
        <w:rPr/>
      </w:pPr>
      <w:r w:rsidDel="00000000" w:rsidR="00000000" w:rsidRPr="00000000">
        <w:rPr>
          <w:rFonts w:ascii="Montserrat Thin" w:cs="Montserrat Thin" w:eastAsia="Montserrat Thin" w:hAnsi="Montserrat Thin"/>
          <w:sz w:val="20"/>
          <w:szCs w:val="20"/>
          <w:rtl w:val="0"/>
        </w:rPr>
        <w:t xml:space="preserve">Name and signature: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4" w:w="11909" w:orient="portrait"/>
      <w:pgMar w:bottom="1440" w:top="1440" w:left="1440" w:right="1440" w:header="4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Extra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Thin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-930111</wp:posOffset>
          </wp:positionH>
          <wp:positionV relativeFrom="paragraph">
            <wp:posOffset>-247649</wp:posOffset>
          </wp:positionV>
          <wp:extent cx="7586663" cy="5347619"/>
          <wp:effectExtent b="0" l="0" r="0" t="0"/>
          <wp:wrapTopAndBottom distB="114300" distT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6663" cy="534761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Thin-italic.ttf"/><Relationship Id="rId10" Type="http://schemas.openxmlformats.org/officeDocument/2006/relationships/font" Target="fonts/MontserratThin-bold.ttf"/><Relationship Id="rId12" Type="http://schemas.openxmlformats.org/officeDocument/2006/relationships/font" Target="fonts/MontserratThin-boldItalic.ttf"/><Relationship Id="rId9" Type="http://schemas.openxmlformats.org/officeDocument/2006/relationships/font" Target="fonts/MontserratThin-regular.ttf"/><Relationship Id="rId5" Type="http://schemas.openxmlformats.org/officeDocument/2006/relationships/font" Target="fonts/MontserratExtraLight-regular.ttf"/><Relationship Id="rId6" Type="http://schemas.openxmlformats.org/officeDocument/2006/relationships/font" Target="fonts/MontserratExtraLight-bold.ttf"/><Relationship Id="rId7" Type="http://schemas.openxmlformats.org/officeDocument/2006/relationships/font" Target="fonts/MontserratExtraLight-italic.ttf"/><Relationship Id="rId8" Type="http://schemas.openxmlformats.org/officeDocument/2006/relationships/font" Target="fonts/MontserratExtraLight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